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46" w:rsidRDefault="00B56254" w:rsidP="00B56254">
      <w:pPr>
        <w:pStyle w:val="BodyText"/>
        <w:jc w:val="center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296A1AD" wp14:editId="47C56674">
            <wp:extent cx="1409173" cy="1383527"/>
            <wp:effectExtent l="0" t="0" r="635" b="7620"/>
            <wp:docPr id="1" name="Picture 1" descr="\\microshadeapplications.co.uk\Tavistock$\Shared\Restricted\Goose Fair\Goose Fair Logo - Black with white background.jpg" title="Goose Fai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microshadeapplications.co.uk\Tavistock$\Shared\Restricted\Goose Fair\Goose Fair Logo - Black with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96" cy="14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46" w:rsidRDefault="000A2E46" w:rsidP="000A2E46">
      <w:pPr>
        <w:pStyle w:val="BodyText"/>
        <w:rPr>
          <w:sz w:val="20"/>
        </w:rPr>
      </w:pPr>
    </w:p>
    <w:p w:rsidR="000A2E46" w:rsidRDefault="000A2E46" w:rsidP="000A2E46">
      <w:pPr>
        <w:ind w:left="3258" w:right="1521" w:hanging="2365"/>
        <w:rPr>
          <w:b/>
          <w:sz w:val="28"/>
        </w:rPr>
      </w:pPr>
      <w:r>
        <w:rPr>
          <w:b/>
          <w:sz w:val="28"/>
          <w:u w:val="thick"/>
        </w:rPr>
        <w:t>FOOD SAFETY CHECK LIST FOR FOOD BUSINESSES OPERATING AT TAVISTOCK GOOSE FAIR</w:t>
      </w:r>
      <w:r w:rsidR="008E7F33">
        <w:rPr>
          <w:b/>
          <w:sz w:val="28"/>
          <w:u w:val="thick"/>
        </w:rPr>
        <w:t xml:space="preserve"> 20</w:t>
      </w:r>
      <w:r w:rsidR="00B56254">
        <w:rPr>
          <w:b/>
          <w:sz w:val="28"/>
          <w:u w:val="thick"/>
        </w:rPr>
        <w:t>22</w:t>
      </w:r>
    </w:p>
    <w:p w:rsidR="000A2E46" w:rsidRDefault="000A2E46" w:rsidP="000A2E46">
      <w:pPr>
        <w:rPr>
          <w:b/>
          <w:sz w:val="20"/>
        </w:rPr>
      </w:pPr>
    </w:p>
    <w:p w:rsidR="000A2E46" w:rsidRDefault="000A2E46" w:rsidP="000A2E46">
      <w:pPr>
        <w:rPr>
          <w:b/>
          <w:sz w:val="20"/>
        </w:rPr>
      </w:pPr>
    </w:p>
    <w:p w:rsidR="000A2E46" w:rsidRDefault="000A2E46" w:rsidP="000A2E46">
      <w:pPr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902"/>
      </w:tblGrid>
      <w:tr w:rsidR="000A2E46" w:rsidTr="008E7F33">
        <w:trPr>
          <w:trHeight w:hRule="exact" w:val="559"/>
        </w:trPr>
        <w:tc>
          <w:tcPr>
            <w:tcW w:w="7622" w:type="dxa"/>
            <w:tcBorders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0A2E46" w:rsidRDefault="000A2E46" w:rsidP="008E7F33">
            <w:pPr>
              <w:pStyle w:val="TableParagraph"/>
              <w:rPr>
                <w:b/>
              </w:rPr>
            </w:pPr>
            <w:r>
              <w:rPr>
                <w:b/>
              </w:rPr>
              <w:t>FOOD SAFETY CRITERIA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0A2E46" w:rsidRDefault="000A2E46" w:rsidP="008E7F3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0A2E46" w:rsidTr="008E7F33">
        <w:trPr>
          <w:trHeight w:hRule="exact" w:val="821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ind w:left="453" w:hanging="360"/>
            </w:pPr>
            <w:r>
              <w:t>1. Is my food vehicle or trailer designed and constructed so as to avoid the risk of contaminated foodstuffs?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1090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8" w:lineRule="exact"/>
            </w:pPr>
            <w:r>
              <w:t>2.  Is my food vehicle/trailer kept clean?</w:t>
            </w:r>
          </w:p>
          <w:p w:rsidR="000A2E46" w:rsidRDefault="000A2E46" w:rsidP="008E7F3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A2E46" w:rsidRDefault="000A2E46" w:rsidP="008E7F33">
            <w:pPr>
              <w:pStyle w:val="TableParagraph"/>
              <w:ind w:left="345"/>
            </w:pPr>
            <w:r>
              <w:t>Are all items of equipment kept clean?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821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3.   Is there adequate provision for hot temperature storage of food products,</w:t>
            </w:r>
          </w:p>
          <w:p w:rsidR="000A2E46" w:rsidRDefault="00A22F0E" w:rsidP="008E7F33">
            <w:pPr>
              <w:pStyle w:val="TableParagraph"/>
              <w:ind w:left="143"/>
            </w:pPr>
            <w:r>
              <w:t xml:space="preserve">i.e. </w:t>
            </w:r>
            <w:r w:rsidR="000A2E46">
              <w:t xml:space="preserve"> above 63° C?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4.    Is my food vehicle or trailer kept in good repair?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821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ind w:left="343" w:right="1489" w:hanging="250"/>
            </w:pPr>
            <w:r>
              <w:t>5. Are food products protected from the risk of contamination? (Are sneeze guards provided?)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821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6" w:lineRule="exact"/>
            </w:pPr>
            <w:r>
              <w:t>6.  Are adequate provisions made for cleaning of utensils, equipment and food,</w:t>
            </w:r>
          </w:p>
          <w:p w:rsidR="000A2E46" w:rsidRDefault="000A2E46" w:rsidP="008E7F33">
            <w:pPr>
              <w:pStyle w:val="TableParagraph"/>
            </w:pPr>
            <w:r>
              <w:t>i.e. sinks?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7.  Is there a wash hand basin?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8.  Is there adequate and portable supplies of hot and cold water?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9.  Are staff engaged in handling food products trained in food hygiene?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5" w:lineRule="exact"/>
            </w:pPr>
            <w:r>
              <w:t>10. Are staff provided with suitable protective clothing?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52"/>
        </w:trPr>
        <w:tc>
          <w:tcPr>
            <w:tcW w:w="7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8" w:lineRule="exact"/>
            </w:pPr>
            <w:r>
              <w:t>11. Have I carried out a hazard analysis of my operation?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E46" w:rsidRDefault="000A2E46" w:rsidP="008E7F33"/>
        </w:tc>
      </w:tr>
      <w:tr w:rsidR="000A2E46" w:rsidTr="008E7F33">
        <w:trPr>
          <w:trHeight w:hRule="exact" w:val="562"/>
        </w:trPr>
        <w:tc>
          <w:tcPr>
            <w:tcW w:w="7622" w:type="dxa"/>
            <w:tcBorders>
              <w:top w:val="single" w:sz="6" w:space="0" w:color="000000"/>
              <w:right w:val="single" w:sz="6" w:space="0" w:color="000000"/>
            </w:tcBorders>
          </w:tcPr>
          <w:p w:rsidR="000A2E46" w:rsidRDefault="000A2E46" w:rsidP="008E7F33">
            <w:pPr>
              <w:pStyle w:val="TableParagraph"/>
              <w:spacing w:line="268" w:lineRule="exact"/>
            </w:pPr>
            <w:r>
              <w:t>12. Do I have a sign displaying my name and address on or within the stall?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 w:rsidR="000A2E46" w:rsidRDefault="000A2E46" w:rsidP="008E7F33"/>
        </w:tc>
      </w:tr>
    </w:tbl>
    <w:p w:rsidR="000A2E46" w:rsidRDefault="008E7F33" w:rsidP="000A2E46">
      <w:pPr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0A2E46" w:rsidRDefault="000A2E46" w:rsidP="000A2E46">
      <w:pPr>
        <w:rPr>
          <w:b/>
          <w:sz w:val="20"/>
        </w:rPr>
      </w:pPr>
    </w:p>
    <w:p w:rsidR="004F1C0C" w:rsidRDefault="004F1C0C">
      <w:bookmarkStart w:id="0" w:name="_GoBack"/>
      <w:bookmarkEnd w:id="0"/>
    </w:p>
    <w:sectPr w:rsidR="004F1C0C" w:rsidSect="000A2E46">
      <w:footerReference w:type="default" r:id="rId7"/>
      <w:pgSz w:w="11910" w:h="16840"/>
      <w:pgMar w:top="720" w:right="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0E" w:rsidRDefault="00A22F0E" w:rsidP="000A2E46">
      <w:r>
        <w:separator/>
      </w:r>
    </w:p>
  </w:endnote>
  <w:endnote w:type="continuationSeparator" w:id="0">
    <w:p w:rsidR="00A22F0E" w:rsidRDefault="00A22F0E" w:rsidP="000A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54" w:rsidRDefault="00B56254" w:rsidP="00B56254">
    <w:pPr>
      <w:jc w:val="center"/>
      <w:rPr>
        <w:sz w:val="16"/>
        <w:szCs w:val="16"/>
      </w:rPr>
    </w:pPr>
    <w:r w:rsidRPr="00B7481E">
      <w:rPr>
        <w:rFonts w:ascii="Verdana" w:hAnsi="Verdana"/>
        <w:b/>
        <w:noProof/>
        <w:color w:val="365F91"/>
        <w:sz w:val="44"/>
        <w:szCs w:val="44"/>
        <w:lang w:eastAsia="en-GB"/>
      </w:rPr>
      <w:drawing>
        <wp:inline distT="0" distB="0" distL="0" distR="0" wp14:anchorId="5A40F3C4" wp14:editId="08D4982C">
          <wp:extent cx="267032" cy="320438"/>
          <wp:effectExtent l="0" t="0" r="0" b="3810"/>
          <wp:docPr id="10" name="Picture 10" descr="Tavistock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vistock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96" cy="3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6254">
      <w:rPr>
        <w:rFonts w:ascii="Verdana" w:eastAsiaTheme="minorHAnsi" w:hAnsi="Verdana" w:cstheme="minorBidi"/>
        <w:b/>
        <w:color w:val="365F91"/>
        <w:sz w:val="16"/>
        <w:szCs w:val="16"/>
        <w:lang w:val="en-GB"/>
      </w:rPr>
      <w:t xml:space="preserve"> </w:t>
    </w:r>
    <w:r w:rsidRPr="00B56254">
      <w:rPr>
        <w:rFonts w:ascii="Verdana" w:eastAsiaTheme="minorHAnsi" w:hAnsi="Verdana" w:cstheme="minorBidi"/>
        <w:b/>
        <w:color w:val="365F91"/>
        <w:sz w:val="16"/>
        <w:szCs w:val="16"/>
        <w:lang w:val="en-GB"/>
      </w:rPr>
      <w:t xml:space="preserve">Tavistock Town Council </w:t>
    </w:r>
    <w:r w:rsidRPr="00B56254">
      <w:rPr>
        <w:rFonts w:ascii="Verdana" w:eastAsiaTheme="minorHAnsi" w:hAnsi="Verdana" w:cstheme="minorBidi"/>
        <w:b/>
        <w:i/>
        <w:color w:val="365F91"/>
        <w:sz w:val="16"/>
        <w:szCs w:val="16"/>
        <w:lang w:val="en-GB"/>
      </w:rPr>
      <w:t xml:space="preserve">Working for the local community  </w:t>
    </w:r>
  </w:p>
  <w:p w:rsidR="00A22F0E" w:rsidRPr="00475C12" w:rsidRDefault="00A22F0E">
    <w:pPr>
      <w:pStyle w:val="Footer"/>
      <w:rPr>
        <w:sz w:val="16"/>
        <w:szCs w:val="16"/>
      </w:rPr>
    </w:pPr>
    <w:r w:rsidRPr="00475C12">
      <w:rPr>
        <w:sz w:val="16"/>
        <w:szCs w:val="16"/>
      </w:rPr>
      <w:t>Issue Date</w:t>
    </w:r>
    <w:r>
      <w:rPr>
        <w:sz w:val="16"/>
        <w:szCs w:val="16"/>
      </w:rPr>
      <w:t xml:space="preserve">:  </w:t>
    </w:r>
    <w:r w:rsidR="00B56254">
      <w:rPr>
        <w:sz w:val="16"/>
        <w:szCs w:val="16"/>
      </w:rPr>
      <w:t>06/06/2022</w:t>
    </w:r>
    <w:r w:rsidR="008E7F33">
      <w:rPr>
        <w:sz w:val="16"/>
        <w:szCs w:val="16"/>
      </w:rPr>
      <w:tab/>
    </w:r>
    <w:r w:rsidR="00B56254">
      <w:rPr>
        <w:sz w:val="16"/>
        <w:szCs w:val="16"/>
      </w:rPr>
      <w:tab/>
    </w:r>
    <w:r w:rsidR="008E7F33">
      <w:rPr>
        <w:sz w:val="16"/>
        <w:szCs w:val="16"/>
      </w:rPr>
      <w:t xml:space="preserve">Issue: </w:t>
    </w:r>
    <w:r w:rsidR="00B5625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0E" w:rsidRDefault="00A22F0E" w:rsidP="000A2E46">
      <w:r>
        <w:separator/>
      </w:r>
    </w:p>
  </w:footnote>
  <w:footnote w:type="continuationSeparator" w:id="0">
    <w:p w:rsidR="00A22F0E" w:rsidRDefault="00A22F0E" w:rsidP="000A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46"/>
    <w:rsid w:val="000A2E46"/>
    <w:rsid w:val="004F1C0C"/>
    <w:rsid w:val="006073EE"/>
    <w:rsid w:val="006D158D"/>
    <w:rsid w:val="008E7F33"/>
    <w:rsid w:val="00A22F0E"/>
    <w:rsid w:val="00B2080C"/>
    <w:rsid w:val="00B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A53C"/>
  <w15:docId w15:val="{961C3288-9177-4B7E-9906-004634E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2E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2E4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A2E4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0A2E46"/>
    <w:pPr>
      <w:ind w:left="93"/>
    </w:pPr>
  </w:style>
  <w:style w:type="paragraph" w:styleId="Footer">
    <w:name w:val="footer"/>
    <w:basedOn w:val="Normal"/>
    <w:link w:val="FooterChar"/>
    <w:uiPriority w:val="99"/>
    <w:unhideWhenUsed/>
    <w:rsid w:val="000A2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46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4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Hadfield</dc:creator>
  <cp:lastModifiedBy>Becky Rowe</cp:lastModifiedBy>
  <cp:revision>6</cp:revision>
  <cp:lastPrinted>2017-05-15T10:41:00Z</cp:lastPrinted>
  <dcterms:created xsi:type="dcterms:W3CDTF">2017-05-15T10:30:00Z</dcterms:created>
  <dcterms:modified xsi:type="dcterms:W3CDTF">2022-06-06T10:43:00Z</dcterms:modified>
</cp:coreProperties>
</file>